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60" w:rsidRPr="00FF3360" w:rsidRDefault="00FF3360">
      <w:pPr>
        <w:rPr>
          <w:sz w:val="24"/>
          <w:szCs w:val="24"/>
        </w:rPr>
      </w:pPr>
      <w:bookmarkStart w:id="0" w:name="_GoBack"/>
      <w:r w:rsidRPr="00FF3360">
        <w:rPr>
          <w:sz w:val="24"/>
          <w:szCs w:val="24"/>
        </w:rPr>
        <w:t>DİKKAT BAŞIM AĞRIYOR! (BAŞ AĞRILI HASTAYA YAKLAŞIM)</w:t>
      </w:r>
    </w:p>
    <w:bookmarkEnd w:id="0"/>
    <w:p w:rsidR="00FF3360" w:rsidRPr="00FF3360" w:rsidRDefault="00FF3360">
      <w:pPr>
        <w:rPr>
          <w:sz w:val="20"/>
          <w:szCs w:val="20"/>
        </w:rPr>
      </w:pPr>
      <w:r w:rsidRPr="00FF3360">
        <w:rPr>
          <w:sz w:val="20"/>
          <w:szCs w:val="20"/>
        </w:rPr>
        <w:t xml:space="preserve"> Betül KÖMÜRCÜ*,Dönem 3 *</w:t>
      </w:r>
    </w:p>
    <w:p w:rsidR="00FF3360" w:rsidRPr="00FF3360" w:rsidRDefault="00FF3360">
      <w:pPr>
        <w:rPr>
          <w:sz w:val="20"/>
          <w:szCs w:val="20"/>
        </w:rPr>
      </w:pPr>
      <w:r w:rsidRPr="00FF3360">
        <w:rPr>
          <w:sz w:val="20"/>
          <w:szCs w:val="20"/>
        </w:rPr>
        <w:t xml:space="preserve">Van Yüzüncü Yıl Üniversitesi, Tıp Fakültesi, VAN </w:t>
      </w:r>
    </w:p>
    <w:p w:rsidR="00FF3360" w:rsidRPr="00FF3360" w:rsidRDefault="00FF3360">
      <w:pPr>
        <w:rPr>
          <w:sz w:val="20"/>
          <w:szCs w:val="20"/>
        </w:rPr>
      </w:pPr>
      <w:hyperlink r:id="rId5" w:history="1">
        <w:r w:rsidRPr="00FF3360">
          <w:rPr>
            <w:rStyle w:val="Kpr"/>
            <w:sz w:val="20"/>
            <w:szCs w:val="20"/>
          </w:rPr>
          <w:t>betul_kmrc_1998@hotmail.com</w:t>
        </w:r>
      </w:hyperlink>
    </w:p>
    <w:p w:rsidR="00FF3360" w:rsidRDefault="00FF3360">
      <w:pPr>
        <w:rPr>
          <w:sz w:val="20"/>
          <w:szCs w:val="20"/>
        </w:rPr>
      </w:pPr>
      <w:r w:rsidRPr="00FF3360">
        <w:rPr>
          <w:sz w:val="20"/>
          <w:szCs w:val="20"/>
        </w:rPr>
        <w:t xml:space="preserve"> Danışman Öğretim Üyesi: Doç. Dr. </w:t>
      </w:r>
      <w:proofErr w:type="spellStart"/>
      <w:r w:rsidRPr="00FF3360">
        <w:rPr>
          <w:sz w:val="20"/>
          <w:szCs w:val="20"/>
        </w:rPr>
        <w:t>Sevdegül</w:t>
      </w:r>
      <w:proofErr w:type="spellEnd"/>
      <w:r w:rsidRPr="00FF3360">
        <w:rPr>
          <w:sz w:val="20"/>
          <w:szCs w:val="20"/>
        </w:rPr>
        <w:t xml:space="preserve"> KARATAŞ</w:t>
      </w:r>
    </w:p>
    <w:p w:rsidR="00FF3360" w:rsidRPr="00FF3360" w:rsidRDefault="00FF3360">
      <w:pPr>
        <w:rPr>
          <w:sz w:val="20"/>
          <w:szCs w:val="20"/>
        </w:rPr>
      </w:pPr>
      <w:r w:rsidRPr="00FF3360">
        <w:rPr>
          <w:sz w:val="20"/>
          <w:szCs w:val="20"/>
        </w:rPr>
        <w:t xml:space="preserve"> Van Yüzüncü Yıl Üniversitesi, Tıp Fakültesi, Acil A.B.D </w:t>
      </w:r>
    </w:p>
    <w:p w:rsidR="00FF3360" w:rsidRPr="00FF3360" w:rsidRDefault="00FF3360">
      <w:pPr>
        <w:rPr>
          <w:sz w:val="20"/>
          <w:szCs w:val="20"/>
        </w:rPr>
      </w:pPr>
      <w:r w:rsidRPr="00FF3360">
        <w:rPr>
          <w:sz w:val="20"/>
          <w:szCs w:val="20"/>
        </w:rPr>
        <w:t xml:space="preserve">Özet: </w:t>
      </w:r>
    </w:p>
    <w:p w:rsidR="00FF3360" w:rsidRPr="00FF3360" w:rsidRDefault="00FF3360">
      <w:pPr>
        <w:rPr>
          <w:sz w:val="20"/>
          <w:szCs w:val="20"/>
        </w:rPr>
      </w:pPr>
      <w:r w:rsidRPr="00FF3360">
        <w:rPr>
          <w:sz w:val="20"/>
          <w:szCs w:val="20"/>
        </w:rPr>
        <w:t xml:space="preserve">Baş ağrısı, yaygın olarak görülen bir </w:t>
      </w:r>
      <w:proofErr w:type="gramStart"/>
      <w:r w:rsidRPr="00FF3360">
        <w:rPr>
          <w:sz w:val="20"/>
          <w:szCs w:val="20"/>
        </w:rPr>
        <w:t>semptom</w:t>
      </w:r>
      <w:proofErr w:type="gramEnd"/>
      <w:r w:rsidRPr="00FF3360">
        <w:rPr>
          <w:sz w:val="20"/>
          <w:szCs w:val="20"/>
        </w:rPr>
        <w:t xml:space="preserve"> olup, hekimlerin en sık karşılaştıkları bir sağlık sorunudur. Baş ağrıları kişiyi yaşamın önemli bir bölümünde hem ağrı özelliği </w:t>
      </w:r>
      <w:proofErr w:type="gramStart"/>
      <w:r w:rsidRPr="00FF3360">
        <w:rPr>
          <w:sz w:val="20"/>
          <w:szCs w:val="20"/>
        </w:rPr>
        <w:t>ile,</w:t>
      </w:r>
      <w:proofErr w:type="gramEnd"/>
      <w:r w:rsidRPr="00FF3360">
        <w:rPr>
          <w:sz w:val="20"/>
          <w:szCs w:val="20"/>
        </w:rPr>
        <w:t xml:space="preserve"> hem de ağrının dolaylı ve dolaysız sonuçları ile etkileyebilmektedir.1</w:t>
      </w:r>
    </w:p>
    <w:p w:rsidR="00FF3360" w:rsidRPr="00FF3360" w:rsidRDefault="00FF3360">
      <w:pPr>
        <w:rPr>
          <w:sz w:val="20"/>
          <w:szCs w:val="20"/>
        </w:rPr>
      </w:pPr>
      <w:r w:rsidRPr="00FF3360">
        <w:rPr>
          <w:sz w:val="20"/>
          <w:szCs w:val="20"/>
        </w:rPr>
        <w:t xml:space="preserve"> Baş ağrısı dural sinüsler, </w:t>
      </w:r>
      <w:proofErr w:type="spellStart"/>
      <w:r w:rsidRPr="00FF3360">
        <w:rPr>
          <w:sz w:val="20"/>
          <w:szCs w:val="20"/>
        </w:rPr>
        <w:t>trigeminal</w:t>
      </w:r>
      <w:proofErr w:type="spellEnd"/>
      <w:r w:rsidRPr="00FF3360">
        <w:rPr>
          <w:sz w:val="20"/>
          <w:szCs w:val="20"/>
        </w:rPr>
        <w:t xml:space="preserve">, </w:t>
      </w:r>
      <w:proofErr w:type="spellStart"/>
      <w:r w:rsidRPr="00FF3360">
        <w:rPr>
          <w:sz w:val="20"/>
          <w:szCs w:val="20"/>
        </w:rPr>
        <w:t>glossofaringeal</w:t>
      </w:r>
      <w:proofErr w:type="spellEnd"/>
      <w:r w:rsidRPr="00FF3360">
        <w:rPr>
          <w:sz w:val="20"/>
          <w:szCs w:val="20"/>
        </w:rPr>
        <w:t xml:space="preserve">, </w:t>
      </w:r>
      <w:proofErr w:type="spellStart"/>
      <w:r w:rsidRPr="00FF3360">
        <w:rPr>
          <w:sz w:val="20"/>
          <w:szCs w:val="20"/>
        </w:rPr>
        <w:t>vagal</w:t>
      </w:r>
      <w:proofErr w:type="spellEnd"/>
      <w:r w:rsidRPr="00FF3360">
        <w:rPr>
          <w:sz w:val="20"/>
          <w:szCs w:val="20"/>
        </w:rPr>
        <w:t xml:space="preserve"> ve üst </w:t>
      </w:r>
      <w:proofErr w:type="spellStart"/>
      <w:r w:rsidRPr="00FF3360">
        <w:rPr>
          <w:sz w:val="20"/>
          <w:szCs w:val="20"/>
        </w:rPr>
        <w:t>servikal</w:t>
      </w:r>
      <w:proofErr w:type="spellEnd"/>
      <w:r w:rsidRPr="00FF3360">
        <w:rPr>
          <w:sz w:val="20"/>
          <w:szCs w:val="20"/>
        </w:rPr>
        <w:t xml:space="preserve"> sinirlerin </w:t>
      </w:r>
      <w:proofErr w:type="spellStart"/>
      <w:r w:rsidRPr="00FF3360">
        <w:rPr>
          <w:sz w:val="20"/>
          <w:szCs w:val="20"/>
        </w:rPr>
        <w:t>intrakranial</w:t>
      </w:r>
      <w:proofErr w:type="spellEnd"/>
      <w:r w:rsidRPr="00FF3360">
        <w:rPr>
          <w:sz w:val="20"/>
          <w:szCs w:val="20"/>
        </w:rPr>
        <w:t xml:space="preserve"> kısımları, büyük arterler ve </w:t>
      </w:r>
      <w:proofErr w:type="spellStart"/>
      <w:r w:rsidRPr="00FF3360">
        <w:rPr>
          <w:sz w:val="20"/>
          <w:szCs w:val="20"/>
        </w:rPr>
        <w:t>venöz</w:t>
      </w:r>
      <w:proofErr w:type="spellEnd"/>
      <w:r w:rsidRPr="00FF3360">
        <w:rPr>
          <w:sz w:val="20"/>
          <w:szCs w:val="20"/>
        </w:rPr>
        <w:t xml:space="preserve"> sinüsler gibi ağrıya duyarlı </w:t>
      </w:r>
      <w:proofErr w:type="spellStart"/>
      <w:r w:rsidRPr="00FF3360">
        <w:rPr>
          <w:sz w:val="20"/>
          <w:szCs w:val="20"/>
        </w:rPr>
        <w:t>intrakranial</w:t>
      </w:r>
      <w:proofErr w:type="spellEnd"/>
      <w:r w:rsidRPr="00FF3360">
        <w:rPr>
          <w:sz w:val="20"/>
          <w:szCs w:val="20"/>
        </w:rPr>
        <w:t xml:space="preserve"> yapıların </w:t>
      </w:r>
      <w:proofErr w:type="spellStart"/>
      <w:r w:rsidRPr="00FF3360">
        <w:rPr>
          <w:sz w:val="20"/>
          <w:szCs w:val="20"/>
        </w:rPr>
        <w:t>irritasyonu</w:t>
      </w:r>
      <w:proofErr w:type="spellEnd"/>
      <w:r w:rsidRPr="00FF3360">
        <w:rPr>
          <w:sz w:val="20"/>
          <w:szCs w:val="20"/>
        </w:rPr>
        <w:t xml:space="preserve"> nedeniyle meydana gelir. Beyin </w:t>
      </w:r>
      <w:proofErr w:type="spellStart"/>
      <w:r w:rsidRPr="00FF3360">
        <w:rPr>
          <w:sz w:val="20"/>
          <w:szCs w:val="20"/>
        </w:rPr>
        <w:t>parankimi</w:t>
      </w:r>
      <w:proofErr w:type="spellEnd"/>
      <w:r w:rsidRPr="00FF3360">
        <w:rPr>
          <w:sz w:val="20"/>
          <w:szCs w:val="20"/>
        </w:rPr>
        <w:t xml:space="preserve">, </w:t>
      </w:r>
      <w:proofErr w:type="spellStart"/>
      <w:r w:rsidRPr="00FF3360">
        <w:rPr>
          <w:sz w:val="20"/>
          <w:szCs w:val="20"/>
        </w:rPr>
        <w:t>ventriküllerin</w:t>
      </w:r>
      <w:proofErr w:type="spellEnd"/>
      <w:r w:rsidRPr="00FF3360">
        <w:rPr>
          <w:sz w:val="20"/>
          <w:szCs w:val="20"/>
        </w:rPr>
        <w:t xml:space="preserve"> </w:t>
      </w:r>
      <w:proofErr w:type="spellStart"/>
      <w:r w:rsidRPr="00FF3360">
        <w:rPr>
          <w:sz w:val="20"/>
          <w:szCs w:val="20"/>
        </w:rPr>
        <w:t>ependimal</w:t>
      </w:r>
      <w:proofErr w:type="spellEnd"/>
      <w:r w:rsidRPr="00FF3360">
        <w:rPr>
          <w:sz w:val="20"/>
          <w:szCs w:val="20"/>
        </w:rPr>
        <w:t xml:space="preserve"> katları ve </w:t>
      </w:r>
      <w:proofErr w:type="spellStart"/>
      <w:r w:rsidRPr="00FF3360">
        <w:rPr>
          <w:sz w:val="20"/>
          <w:szCs w:val="20"/>
        </w:rPr>
        <w:t>koroid</w:t>
      </w:r>
      <w:proofErr w:type="spellEnd"/>
      <w:r w:rsidRPr="00FF3360">
        <w:rPr>
          <w:sz w:val="20"/>
          <w:szCs w:val="20"/>
        </w:rPr>
        <w:t xml:space="preserve"> </w:t>
      </w:r>
      <w:proofErr w:type="spellStart"/>
      <w:r w:rsidRPr="00FF3360">
        <w:rPr>
          <w:sz w:val="20"/>
          <w:szCs w:val="20"/>
        </w:rPr>
        <w:t>pleksus</w:t>
      </w:r>
      <w:proofErr w:type="spellEnd"/>
      <w:r w:rsidRPr="00FF3360">
        <w:rPr>
          <w:sz w:val="20"/>
          <w:szCs w:val="20"/>
        </w:rPr>
        <w:t xml:space="preserve"> gibi birçok yapı ağrıya duyarsızdır. Beyin </w:t>
      </w:r>
      <w:proofErr w:type="spellStart"/>
      <w:r w:rsidRPr="00FF3360">
        <w:rPr>
          <w:sz w:val="20"/>
          <w:szCs w:val="20"/>
        </w:rPr>
        <w:t>parankiminin</w:t>
      </w:r>
      <w:proofErr w:type="spellEnd"/>
      <w:r w:rsidRPr="00FF3360">
        <w:rPr>
          <w:sz w:val="20"/>
          <w:szCs w:val="20"/>
        </w:rPr>
        <w:t xml:space="preserve"> ağrıya duyarsızlığı, büyük </w:t>
      </w:r>
      <w:proofErr w:type="spellStart"/>
      <w:r w:rsidRPr="00FF3360">
        <w:rPr>
          <w:sz w:val="20"/>
          <w:szCs w:val="20"/>
        </w:rPr>
        <w:t>intrakranial</w:t>
      </w:r>
      <w:proofErr w:type="spellEnd"/>
      <w:r w:rsidRPr="00FF3360">
        <w:rPr>
          <w:sz w:val="20"/>
          <w:szCs w:val="20"/>
        </w:rPr>
        <w:t xml:space="preserve"> lezyonları olmasına rağmen baş ağrısından çok az </w:t>
      </w:r>
      <w:proofErr w:type="gramStart"/>
      <w:r w:rsidRPr="00FF3360">
        <w:rPr>
          <w:sz w:val="20"/>
          <w:szCs w:val="20"/>
        </w:rPr>
        <w:t>şikayet</w:t>
      </w:r>
      <w:proofErr w:type="gramEnd"/>
      <w:r w:rsidRPr="00FF3360">
        <w:rPr>
          <w:sz w:val="20"/>
          <w:szCs w:val="20"/>
        </w:rPr>
        <w:t xml:space="preserve"> eden veya hiç etmeyen olguların gözlenmesini açıklamaktadır.2 </w:t>
      </w:r>
    </w:p>
    <w:p w:rsidR="00FF3360" w:rsidRPr="00FF3360" w:rsidRDefault="00FF3360">
      <w:pPr>
        <w:rPr>
          <w:sz w:val="20"/>
          <w:szCs w:val="20"/>
        </w:rPr>
      </w:pPr>
      <w:r w:rsidRPr="00FF3360">
        <w:rPr>
          <w:sz w:val="20"/>
          <w:szCs w:val="20"/>
        </w:rPr>
        <w:t xml:space="preserve">Baş ağrılarına yönelik epidemiyolojik çalışmalar bu ağrıların sıklığını ve yayılımını, etkilendikleri çeşitli yaş, cinsiyet, ırk, sosyoekonomik durum ve diğer etkenleri değerlendirerek ağrının mekanizmasını, özelliklerini ve tedavisine yönelik anlayışımızın geliştirilmesine yaramaktadır.3 </w:t>
      </w:r>
    </w:p>
    <w:p w:rsidR="00FF3360" w:rsidRPr="00FF3360" w:rsidRDefault="00FF3360">
      <w:pPr>
        <w:rPr>
          <w:sz w:val="20"/>
          <w:szCs w:val="20"/>
        </w:rPr>
      </w:pPr>
      <w:r w:rsidRPr="00FF3360">
        <w:rPr>
          <w:sz w:val="20"/>
          <w:szCs w:val="20"/>
        </w:rPr>
        <w:t xml:space="preserve">1996 yılında </w:t>
      </w:r>
      <w:proofErr w:type="spellStart"/>
      <w:r w:rsidRPr="00FF3360">
        <w:rPr>
          <w:sz w:val="20"/>
          <w:szCs w:val="20"/>
        </w:rPr>
        <w:t>American</w:t>
      </w:r>
      <w:proofErr w:type="spellEnd"/>
      <w:r w:rsidRPr="00FF3360">
        <w:rPr>
          <w:sz w:val="20"/>
          <w:szCs w:val="20"/>
        </w:rPr>
        <w:t xml:space="preserve"> </w:t>
      </w:r>
      <w:proofErr w:type="spellStart"/>
      <w:r w:rsidRPr="00FF3360">
        <w:rPr>
          <w:sz w:val="20"/>
          <w:szCs w:val="20"/>
        </w:rPr>
        <w:t>College</w:t>
      </w:r>
      <w:proofErr w:type="spellEnd"/>
      <w:r w:rsidRPr="00FF3360">
        <w:rPr>
          <w:sz w:val="20"/>
          <w:szCs w:val="20"/>
        </w:rPr>
        <w:t xml:space="preserve"> of </w:t>
      </w:r>
      <w:proofErr w:type="spellStart"/>
      <w:r w:rsidRPr="00FF3360">
        <w:rPr>
          <w:sz w:val="20"/>
          <w:szCs w:val="20"/>
        </w:rPr>
        <w:t>Emergency</w:t>
      </w:r>
      <w:proofErr w:type="spellEnd"/>
      <w:r w:rsidRPr="00FF3360">
        <w:rPr>
          <w:sz w:val="20"/>
          <w:szCs w:val="20"/>
        </w:rPr>
        <w:t xml:space="preserve"> </w:t>
      </w:r>
      <w:proofErr w:type="spellStart"/>
      <w:r w:rsidRPr="00FF3360">
        <w:rPr>
          <w:sz w:val="20"/>
          <w:szCs w:val="20"/>
        </w:rPr>
        <w:t>Physicians</w:t>
      </w:r>
      <w:proofErr w:type="spellEnd"/>
      <w:r w:rsidRPr="00FF3360">
        <w:rPr>
          <w:sz w:val="20"/>
          <w:szCs w:val="20"/>
        </w:rPr>
        <w:t xml:space="preserve"> (ACEP) tarafından yayınlanan erişkinlerde baş ağrısıyla ilgili klinik yaklaşım kılavuzu, baş ağrısını dört ana grupta incelemektedir. Baş ağrısı olan hastaların değerlendirilmesinde dört temel amaç vardır: 1.Baş ağrısının önemli ikincil nedenlerine sahip olabilecek hastaları aramak ve tedavi etmek 2. Genellikle iyi görünen ve geri dönüşümlü ikincil nedenlere sahip olabilecek hastaların tanısını koymak ve etkili bir şekilde tedavi etmek 3. Birincil baş ağrısı </w:t>
      </w:r>
      <w:proofErr w:type="gramStart"/>
      <w:r w:rsidRPr="00FF3360">
        <w:rPr>
          <w:sz w:val="20"/>
          <w:szCs w:val="20"/>
        </w:rPr>
        <w:t>sendromlarına</w:t>
      </w:r>
      <w:proofErr w:type="gramEnd"/>
      <w:r w:rsidRPr="00FF3360">
        <w:rPr>
          <w:sz w:val="20"/>
          <w:szCs w:val="20"/>
        </w:rPr>
        <w:t xml:space="preserve"> etkin tedavi sunmak 4. Tüm taburcu olan hastalara uygun takip ve yönlendirme sunmak (gerekliyse poliklinik istemleri ve yönlendirmeleriyle birlikte)4</w:t>
      </w:r>
    </w:p>
    <w:p w:rsidR="00FF3360" w:rsidRPr="00FF3360" w:rsidRDefault="00FF3360">
      <w:pPr>
        <w:rPr>
          <w:sz w:val="20"/>
          <w:szCs w:val="20"/>
        </w:rPr>
      </w:pPr>
      <w:r w:rsidRPr="00FF3360">
        <w:rPr>
          <w:sz w:val="20"/>
          <w:szCs w:val="20"/>
        </w:rPr>
        <w:t xml:space="preserve"> Sonuç olarak; baş ağrısı, değişik formları bulunan ve değişik düzeylerde ağrıya yol açabilen bir sorundur. Acil servis başvurularının %4-8’ inin sebebi baş ağrısıdır. </w:t>
      </w:r>
      <w:proofErr w:type="spellStart"/>
      <w:r w:rsidRPr="00FF3360">
        <w:rPr>
          <w:sz w:val="20"/>
          <w:szCs w:val="20"/>
        </w:rPr>
        <w:t>Primer</w:t>
      </w:r>
      <w:proofErr w:type="spellEnd"/>
      <w:r w:rsidRPr="00FF3360">
        <w:rPr>
          <w:sz w:val="20"/>
          <w:szCs w:val="20"/>
        </w:rPr>
        <w:t xml:space="preserve"> baş ağrıları kronik ağrı ataklarına yol açarken, organik bir neden belirlenemez ve bu çoğunlukla santral sinir sistemindeki </w:t>
      </w:r>
      <w:proofErr w:type="spellStart"/>
      <w:r w:rsidRPr="00FF3360">
        <w:rPr>
          <w:sz w:val="20"/>
          <w:szCs w:val="20"/>
        </w:rPr>
        <w:t>benign</w:t>
      </w:r>
      <w:proofErr w:type="spellEnd"/>
      <w:r w:rsidRPr="00FF3360">
        <w:rPr>
          <w:sz w:val="20"/>
          <w:szCs w:val="20"/>
        </w:rPr>
        <w:t xml:space="preserve"> bir etiyolojiden kaynaklanır. </w:t>
      </w:r>
      <w:proofErr w:type="spellStart"/>
      <w:r w:rsidRPr="00FF3360">
        <w:rPr>
          <w:sz w:val="20"/>
          <w:szCs w:val="20"/>
        </w:rPr>
        <w:t>Sekonder</w:t>
      </w:r>
      <w:proofErr w:type="spellEnd"/>
      <w:r w:rsidRPr="00FF3360">
        <w:rPr>
          <w:sz w:val="20"/>
          <w:szCs w:val="20"/>
        </w:rPr>
        <w:t xml:space="preserve"> baş ağrıları, acil yaklaşım gerektiren bir hastalığın habercisi olabilir, ağrı patolojik </w:t>
      </w:r>
      <w:proofErr w:type="gramStart"/>
      <w:r w:rsidRPr="00FF3360">
        <w:rPr>
          <w:sz w:val="20"/>
          <w:szCs w:val="20"/>
        </w:rPr>
        <w:t>semptomlarından</w:t>
      </w:r>
      <w:proofErr w:type="gramEnd"/>
      <w:r w:rsidRPr="00FF3360">
        <w:rPr>
          <w:sz w:val="20"/>
          <w:szCs w:val="20"/>
        </w:rPr>
        <w:t xml:space="preserve"> biridir ve organik nedenler söz konusudur. Acil hekimi </w:t>
      </w:r>
      <w:proofErr w:type="spellStart"/>
      <w:r w:rsidRPr="00FF3360">
        <w:rPr>
          <w:sz w:val="20"/>
          <w:szCs w:val="20"/>
        </w:rPr>
        <w:t>sekonder</w:t>
      </w:r>
      <w:proofErr w:type="spellEnd"/>
      <w:r w:rsidRPr="00FF3360">
        <w:rPr>
          <w:sz w:val="20"/>
          <w:szCs w:val="20"/>
        </w:rPr>
        <w:t xml:space="preserve"> baş ağrısını hızlı tanımalı ve etkin tedavisini başlatmalıdır.5</w:t>
      </w:r>
    </w:p>
    <w:p w:rsidR="00FF3360" w:rsidRPr="00FF3360" w:rsidRDefault="00FF3360">
      <w:pPr>
        <w:rPr>
          <w:sz w:val="20"/>
          <w:szCs w:val="20"/>
        </w:rPr>
      </w:pPr>
      <w:r w:rsidRPr="00FF3360">
        <w:rPr>
          <w:sz w:val="20"/>
          <w:szCs w:val="20"/>
        </w:rPr>
        <w:t xml:space="preserve"> </w:t>
      </w:r>
      <w:proofErr w:type="spellStart"/>
      <w:r w:rsidRPr="00FF3360">
        <w:rPr>
          <w:sz w:val="20"/>
          <w:szCs w:val="20"/>
        </w:rPr>
        <w:t>Klinisyenin</w:t>
      </w:r>
      <w:proofErr w:type="spellEnd"/>
      <w:r w:rsidRPr="00FF3360">
        <w:rPr>
          <w:sz w:val="20"/>
          <w:szCs w:val="20"/>
        </w:rPr>
        <w:t xml:space="preserve"> başvuru sebebi olan baş ağrısı </w:t>
      </w:r>
      <w:proofErr w:type="gramStart"/>
      <w:r w:rsidRPr="00FF3360">
        <w:rPr>
          <w:sz w:val="20"/>
          <w:szCs w:val="20"/>
        </w:rPr>
        <w:t>sendromunun</w:t>
      </w:r>
      <w:proofErr w:type="gramEnd"/>
      <w:r w:rsidRPr="00FF3360">
        <w:rPr>
          <w:sz w:val="20"/>
          <w:szCs w:val="20"/>
        </w:rPr>
        <w:t xml:space="preserve"> doğru ve geçerli bir klinik tanısını koymak için her türlü çabayı göstermesi zorunludur.6</w:t>
      </w:r>
    </w:p>
    <w:p w:rsidR="00FA4FA7" w:rsidRPr="00FF3360" w:rsidRDefault="00FF3360">
      <w:pPr>
        <w:rPr>
          <w:sz w:val="20"/>
          <w:szCs w:val="20"/>
        </w:rPr>
      </w:pPr>
      <w:r w:rsidRPr="00FF3360">
        <w:rPr>
          <w:sz w:val="20"/>
          <w:szCs w:val="20"/>
        </w:rPr>
        <w:t xml:space="preserve"> </w:t>
      </w:r>
      <w:proofErr w:type="gramStart"/>
      <w:r w:rsidRPr="00FF3360">
        <w:rPr>
          <w:sz w:val="20"/>
          <w:szCs w:val="20"/>
        </w:rPr>
        <w:t>Kaynaklar: (1,3)</w:t>
      </w:r>
      <w:proofErr w:type="spellStart"/>
      <w:r w:rsidRPr="00FF3360">
        <w:rPr>
          <w:sz w:val="20"/>
          <w:szCs w:val="20"/>
        </w:rPr>
        <w:t>Siva</w:t>
      </w:r>
      <w:proofErr w:type="spellEnd"/>
      <w:r w:rsidRPr="00FF3360">
        <w:rPr>
          <w:sz w:val="20"/>
          <w:szCs w:val="20"/>
        </w:rPr>
        <w:t xml:space="preserve">, Aksel, İ.Ü Cerrahpaşa Tıp Fakültesi Tıp Eğitimi Etkinlikleri Baş-Boyun-Bel Ağrıları Sempozyum Dizisi No:30 Mayıs 2002; s:9-14 (2,6) </w:t>
      </w:r>
      <w:proofErr w:type="spellStart"/>
      <w:r w:rsidRPr="00FF3360">
        <w:rPr>
          <w:sz w:val="20"/>
          <w:szCs w:val="20"/>
        </w:rPr>
        <w:t>J.Counihan</w:t>
      </w:r>
      <w:proofErr w:type="spellEnd"/>
      <w:r w:rsidRPr="00FF3360">
        <w:rPr>
          <w:sz w:val="20"/>
          <w:szCs w:val="20"/>
        </w:rPr>
        <w:t xml:space="preserve">, </w:t>
      </w:r>
      <w:proofErr w:type="spellStart"/>
      <w:r w:rsidRPr="00FF3360">
        <w:rPr>
          <w:sz w:val="20"/>
          <w:szCs w:val="20"/>
        </w:rPr>
        <w:t>Timothy</w:t>
      </w:r>
      <w:proofErr w:type="spellEnd"/>
      <w:r w:rsidRPr="00FF3360">
        <w:rPr>
          <w:sz w:val="20"/>
          <w:szCs w:val="20"/>
        </w:rPr>
        <w:t xml:space="preserve">, </w:t>
      </w:r>
      <w:proofErr w:type="spellStart"/>
      <w:r w:rsidRPr="00FF3360">
        <w:rPr>
          <w:sz w:val="20"/>
          <w:szCs w:val="20"/>
        </w:rPr>
        <w:t>Cecil</w:t>
      </w:r>
      <w:proofErr w:type="spellEnd"/>
      <w:r w:rsidRPr="00FF3360">
        <w:rPr>
          <w:sz w:val="20"/>
          <w:szCs w:val="20"/>
        </w:rPr>
        <w:t xml:space="preserve"> Essentials Of </w:t>
      </w:r>
      <w:proofErr w:type="spellStart"/>
      <w:r w:rsidRPr="00FF3360">
        <w:rPr>
          <w:sz w:val="20"/>
          <w:szCs w:val="20"/>
        </w:rPr>
        <w:t>Medicine</w:t>
      </w:r>
      <w:proofErr w:type="spellEnd"/>
      <w:r w:rsidRPr="00FF3360">
        <w:rPr>
          <w:sz w:val="20"/>
          <w:szCs w:val="20"/>
        </w:rPr>
        <w:t xml:space="preserve"> 9. Baskı, </w:t>
      </w:r>
      <w:proofErr w:type="spellStart"/>
      <w:r w:rsidRPr="00FF3360">
        <w:rPr>
          <w:sz w:val="20"/>
          <w:szCs w:val="20"/>
        </w:rPr>
        <w:t>In</w:t>
      </w:r>
      <w:proofErr w:type="spellEnd"/>
      <w:r w:rsidRPr="00FF3360">
        <w:rPr>
          <w:sz w:val="20"/>
          <w:szCs w:val="20"/>
        </w:rPr>
        <w:t xml:space="preserve">: Baş Ağrısı, Boyun Ve Sırt Ağrısı Ve </w:t>
      </w:r>
      <w:proofErr w:type="spellStart"/>
      <w:r w:rsidRPr="00FF3360">
        <w:rPr>
          <w:sz w:val="20"/>
          <w:szCs w:val="20"/>
        </w:rPr>
        <w:t>Kranial</w:t>
      </w:r>
      <w:proofErr w:type="spellEnd"/>
      <w:r w:rsidRPr="00FF3360">
        <w:rPr>
          <w:sz w:val="20"/>
          <w:szCs w:val="20"/>
        </w:rPr>
        <w:t xml:space="preserve"> Nevraljiler, s:994 (4) </w:t>
      </w:r>
      <w:proofErr w:type="spellStart"/>
      <w:r w:rsidRPr="00FF3360">
        <w:rPr>
          <w:sz w:val="20"/>
          <w:szCs w:val="20"/>
        </w:rPr>
        <w:t>Denny</w:t>
      </w:r>
      <w:proofErr w:type="spellEnd"/>
      <w:r w:rsidRPr="00FF3360">
        <w:rPr>
          <w:sz w:val="20"/>
          <w:szCs w:val="20"/>
        </w:rPr>
        <w:t xml:space="preserve"> </w:t>
      </w:r>
      <w:proofErr w:type="spellStart"/>
      <w:r w:rsidRPr="00FF3360">
        <w:rPr>
          <w:sz w:val="20"/>
          <w:szCs w:val="20"/>
        </w:rPr>
        <w:t>Christopher</w:t>
      </w:r>
      <w:proofErr w:type="spellEnd"/>
      <w:r w:rsidRPr="00FF3360">
        <w:rPr>
          <w:sz w:val="20"/>
          <w:szCs w:val="20"/>
        </w:rPr>
        <w:t xml:space="preserve">, </w:t>
      </w:r>
      <w:proofErr w:type="spellStart"/>
      <w:r w:rsidRPr="00FF3360">
        <w:rPr>
          <w:sz w:val="20"/>
          <w:szCs w:val="20"/>
        </w:rPr>
        <w:t>Schull</w:t>
      </w:r>
      <w:proofErr w:type="spellEnd"/>
      <w:r w:rsidRPr="00FF3360">
        <w:rPr>
          <w:sz w:val="20"/>
          <w:szCs w:val="20"/>
        </w:rPr>
        <w:t xml:space="preserve"> Michael; </w:t>
      </w:r>
      <w:proofErr w:type="spellStart"/>
      <w:r w:rsidRPr="00FF3360">
        <w:rPr>
          <w:sz w:val="20"/>
          <w:szCs w:val="20"/>
        </w:rPr>
        <w:t>Tintinalli</w:t>
      </w:r>
      <w:proofErr w:type="spellEnd"/>
      <w:r w:rsidRPr="00FF3360">
        <w:rPr>
          <w:sz w:val="20"/>
          <w:szCs w:val="20"/>
        </w:rPr>
        <w:t xml:space="preserve"> Acil Tıp 7.baskı Nobel Tıp Kitabevi, Ankara; İn: Bölüm 159 Baş Ağrısı ve Yüz Ağrısı s:1113 (5) Acar Tarık, Ertekin Birsen; </w:t>
      </w:r>
      <w:proofErr w:type="spellStart"/>
      <w:r w:rsidRPr="00FF3360">
        <w:rPr>
          <w:sz w:val="20"/>
          <w:szCs w:val="20"/>
        </w:rPr>
        <w:t>Cander</w:t>
      </w:r>
      <w:proofErr w:type="spellEnd"/>
      <w:r w:rsidRPr="00FF3360">
        <w:rPr>
          <w:sz w:val="20"/>
          <w:szCs w:val="20"/>
        </w:rPr>
        <w:t xml:space="preserve"> Acil Tıp, ATUDER Acil Tıp Uzmanları Derneği, İstanbul Tıp Kitabevleri; </w:t>
      </w:r>
      <w:proofErr w:type="spellStart"/>
      <w:r w:rsidRPr="00FF3360">
        <w:rPr>
          <w:sz w:val="20"/>
          <w:szCs w:val="20"/>
        </w:rPr>
        <w:t>In</w:t>
      </w:r>
      <w:proofErr w:type="spellEnd"/>
      <w:r w:rsidRPr="00FF3360">
        <w:rPr>
          <w:sz w:val="20"/>
          <w:szCs w:val="20"/>
        </w:rPr>
        <w:t>: Bölüm 2 Baş Ağrısı s:1673-1674</w:t>
      </w:r>
      <w:proofErr w:type="gramEnd"/>
    </w:p>
    <w:sectPr w:rsidR="00FA4FA7" w:rsidRPr="00FF3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9D"/>
    <w:rsid w:val="00485C9D"/>
    <w:rsid w:val="00FA4FA7"/>
    <w:rsid w:val="00FF3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33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3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tul_kmrc_1998@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Atacan</dc:creator>
  <cp:lastModifiedBy>Atacan</cp:lastModifiedBy>
  <cp:revision>2</cp:revision>
  <dcterms:created xsi:type="dcterms:W3CDTF">2019-10-28T13:19:00Z</dcterms:created>
  <dcterms:modified xsi:type="dcterms:W3CDTF">2019-10-28T13:19:00Z</dcterms:modified>
</cp:coreProperties>
</file>